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B55FF" w:rsidRPr="008331FC" w:rsidRDefault="002B55FF" w:rsidP="002B55FF">
      <w:pPr>
        <w:spacing w:after="0" w:line="360" w:lineRule="auto"/>
        <w:rPr>
          <w:rFonts w:ascii="Times New Roman" w:eastAsia="Times New Roman" w:hAnsi="Times New Roman"/>
          <w:bCs/>
          <w:rtl/>
          <w:lang w:eastAsia="he-IL"/>
        </w:rPr>
      </w:pPr>
      <w:r w:rsidRPr="008331FC">
        <w:rPr>
          <w:rFonts w:ascii="Times New Roman" w:eastAsia="Times New Roman" w:hAnsi="Times New Roman" w:hint="cs"/>
          <w:bCs/>
          <w:rtl/>
          <w:lang w:eastAsia="he-IL"/>
        </w:rPr>
        <w:t>משרד המשפטים</w:t>
      </w:r>
    </w:p>
    <w:p w:rsidR="002B55FF" w:rsidRDefault="002B55FF" w:rsidP="007E2AB7">
      <w:pPr>
        <w:tabs>
          <w:tab w:val="left" w:pos="609"/>
          <w:tab w:val="left" w:pos="1035"/>
          <w:tab w:val="left" w:pos="1460"/>
        </w:tabs>
        <w:overflowPunct w:val="0"/>
        <w:autoSpaceDE w:val="0"/>
        <w:autoSpaceDN w:val="0"/>
        <w:adjustRightInd w:val="0"/>
        <w:spacing w:after="0" w:line="360" w:lineRule="auto"/>
        <w:rPr>
          <w:rFonts w:ascii="Times New Roman" w:eastAsia="Times New Roman" w:hAnsi="Times New Roman"/>
          <w:b/>
          <w:bCs/>
          <w:sz w:val="28"/>
          <w:szCs w:val="28"/>
          <w:u w:val="single"/>
          <w:rtl/>
        </w:rPr>
      </w:pPr>
      <w:r w:rsidRPr="008331FC">
        <w:rPr>
          <w:rFonts w:ascii="Times New Roman" w:eastAsia="Times New Roman" w:hAnsi="Times New Roman" w:hint="cs"/>
          <w:b/>
          <w:bCs/>
          <w:sz w:val="28"/>
          <w:szCs w:val="28"/>
          <w:u w:val="single"/>
          <w:rtl/>
        </w:rPr>
        <w:t xml:space="preserve">מכרז פומבי מס' </w:t>
      </w:r>
      <w:r w:rsidR="007E2AB7">
        <w:rPr>
          <w:rFonts w:ascii="Times New Roman" w:eastAsia="Times New Roman" w:hAnsi="Times New Roman" w:hint="cs"/>
          <w:b/>
          <w:bCs/>
          <w:sz w:val="28"/>
          <w:szCs w:val="28"/>
          <w:u w:val="single"/>
          <w:rtl/>
        </w:rPr>
        <w:t>72.18</w:t>
      </w:r>
    </w:p>
    <w:p w:rsidR="003B4CDB" w:rsidRPr="008331FC" w:rsidRDefault="003B4CDB" w:rsidP="003B4CDB">
      <w:pPr>
        <w:tabs>
          <w:tab w:val="left" w:pos="609"/>
          <w:tab w:val="left" w:pos="1035"/>
          <w:tab w:val="left" w:pos="1460"/>
        </w:tabs>
        <w:overflowPunct w:val="0"/>
        <w:autoSpaceDE w:val="0"/>
        <w:autoSpaceDN w:val="0"/>
        <w:adjustRightInd w:val="0"/>
        <w:spacing w:after="0" w:line="360" w:lineRule="auto"/>
        <w:rPr>
          <w:rFonts w:ascii="Times New Roman" w:eastAsia="Times New Roman" w:hAnsi="Times New Roman"/>
          <w:b/>
          <w:bCs/>
          <w:sz w:val="28"/>
          <w:szCs w:val="28"/>
          <w:u w:val="single"/>
          <w:rtl/>
        </w:rPr>
      </w:pPr>
    </w:p>
    <w:p w:rsidR="007E2AB7" w:rsidRDefault="007E2AB7" w:rsidP="003B4CDB">
      <w:pPr>
        <w:pStyle w:val="2"/>
        <w:rPr>
          <w:rtl/>
        </w:rPr>
      </w:pPr>
      <w:r w:rsidRPr="007E2AB7">
        <w:rPr>
          <w:rFonts w:ascii="Times New (W1)" w:hAnsi="Times New (W1)" w:hint="cs"/>
          <w:sz w:val="32"/>
          <w:szCs w:val="32"/>
          <w:u w:val="single"/>
          <w:rtl/>
          <w:lang w:eastAsia="he-IL"/>
        </w:rPr>
        <w:t>למתן</w:t>
      </w:r>
      <w:r w:rsidRPr="007E2AB7">
        <w:rPr>
          <w:rFonts w:ascii="Times New (W1)" w:hAnsi="Times New (W1)"/>
          <w:sz w:val="32"/>
          <w:szCs w:val="32"/>
          <w:u w:val="single"/>
          <w:rtl/>
          <w:lang w:eastAsia="he-IL"/>
        </w:rPr>
        <w:t xml:space="preserve"> </w:t>
      </w:r>
      <w:r w:rsidRPr="007E2AB7">
        <w:rPr>
          <w:rFonts w:ascii="Times New (W1)" w:hAnsi="Times New (W1)" w:hint="cs"/>
          <w:sz w:val="32"/>
          <w:szCs w:val="32"/>
          <w:u w:val="single"/>
          <w:rtl/>
          <w:lang w:eastAsia="he-IL"/>
        </w:rPr>
        <w:t>שרותי</w:t>
      </w:r>
      <w:r w:rsidRPr="007E2AB7">
        <w:rPr>
          <w:rFonts w:ascii="Times New (W1)" w:hAnsi="Times New (W1)"/>
          <w:sz w:val="32"/>
          <w:szCs w:val="32"/>
          <w:u w:val="single"/>
          <w:rtl/>
          <w:lang w:eastAsia="he-IL"/>
        </w:rPr>
        <w:t xml:space="preserve"> </w:t>
      </w:r>
      <w:r w:rsidRPr="007E2AB7">
        <w:rPr>
          <w:rFonts w:ascii="Times New (W1)" w:hAnsi="Times New (W1)" w:hint="cs"/>
          <w:sz w:val="32"/>
          <w:szCs w:val="32"/>
          <w:u w:val="single"/>
          <w:rtl/>
          <w:lang w:eastAsia="he-IL"/>
        </w:rPr>
        <w:t>פוליגרף</w:t>
      </w:r>
      <w:r w:rsidRPr="007E2AB7">
        <w:rPr>
          <w:rFonts w:ascii="Times New (W1)" w:hAnsi="Times New (W1)"/>
          <w:sz w:val="32"/>
          <w:szCs w:val="32"/>
          <w:u w:val="single"/>
          <w:rtl/>
          <w:lang w:eastAsia="he-IL"/>
        </w:rPr>
        <w:t xml:space="preserve"> </w:t>
      </w:r>
      <w:r w:rsidRPr="007E2AB7">
        <w:rPr>
          <w:rFonts w:ascii="Times New (W1)" w:hAnsi="Times New (W1)" w:hint="cs"/>
          <w:sz w:val="32"/>
          <w:szCs w:val="32"/>
          <w:u w:val="single"/>
          <w:rtl/>
          <w:lang w:eastAsia="he-IL"/>
        </w:rPr>
        <w:t>חקירתי</w:t>
      </w:r>
      <w:r w:rsidRPr="007E2AB7">
        <w:rPr>
          <w:rFonts w:ascii="Times New (W1)" w:hAnsi="Times New (W1)"/>
          <w:sz w:val="32"/>
          <w:szCs w:val="32"/>
          <w:u w:val="single"/>
          <w:rtl/>
          <w:lang w:eastAsia="he-IL"/>
        </w:rPr>
        <w:t xml:space="preserve"> </w:t>
      </w:r>
      <w:r w:rsidRPr="007E2AB7">
        <w:rPr>
          <w:rFonts w:ascii="Times New (W1)" w:hAnsi="Times New (W1)" w:hint="cs"/>
          <w:sz w:val="32"/>
          <w:szCs w:val="32"/>
          <w:u w:val="single"/>
          <w:rtl/>
          <w:lang w:eastAsia="he-IL"/>
        </w:rPr>
        <w:t>למחלקה</w:t>
      </w:r>
      <w:r w:rsidRPr="007E2AB7">
        <w:rPr>
          <w:rFonts w:ascii="Times New (W1)" w:hAnsi="Times New (W1)"/>
          <w:sz w:val="32"/>
          <w:szCs w:val="32"/>
          <w:u w:val="single"/>
          <w:rtl/>
          <w:lang w:eastAsia="he-IL"/>
        </w:rPr>
        <w:t xml:space="preserve"> </w:t>
      </w:r>
      <w:r w:rsidRPr="007E2AB7">
        <w:rPr>
          <w:rFonts w:ascii="Times New (W1)" w:hAnsi="Times New (W1)" w:hint="cs"/>
          <w:sz w:val="32"/>
          <w:szCs w:val="32"/>
          <w:u w:val="single"/>
          <w:rtl/>
          <w:lang w:eastAsia="he-IL"/>
        </w:rPr>
        <w:t>לחקירות</w:t>
      </w:r>
      <w:r w:rsidRPr="007E2AB7">
        <w:rPr>
          <w:rFonts w:ascii="Times New (W1)" w:hAnsi="Times New (W1)"/>
          <w:sz w:val="32"/>
          <w:szCs w:val="32"/>
          <w:u w:val="single"/>
          <w:rtl/>
          <w:lang w:eastAsia="he-IL"/>
        </w:rPr>
        <w:t xml:space="preserve"> </w:t>
      </w:r>
      <w:r w:rsidRPr="007E2AB7">
        <w:rPr>
          <w:rFonts w:ascii="Times New (W1)" w:hAnsi="Times New (W1)" w:hint="cs"/>
          <w:sz w:val="32"/>
          <w:szCs w:val="32"/>
          <w:u w:val="single"/>
          <w:rtl/>
          <w:lang w:eastAsia="he-IL"/>
        </w:rPr>
        <w:t>שוטרים</w:t>
      </w:r>
      <w:r w:rsidRPr="007E2AB7">
        <w:rPr>
          <w:rFonts w:ascii="Times New (W1)" w:hAnsi="Times New (W1)"/>
          <w:sz w:val="32"/>
          <w:szCs w:val="32"/>
          <w:u w:val="single"/>
          <w:rtl/>
          <w:lang w:eastAsia="he-IL"/>
        </w:rPr>
        <w:t xml:space="preserve"> (</w:t>
      </w:r>
      <w:r w:rsidRPr="007E2AB7">
        <w:rPr>
          <w:rFonts w:ascii="Times New (W1)" w:hAnsi="Times New (W1)" w:hint="cs"/>
          <w:sz w:val="32"/>
          <w:szCs w:val="32"/>
          <w:u w:val="single"/>
          <w:rtl/>
          <w:lang w:eastAsia="he-IL"/>
        </w:rPr>
        <w:t>מח</w:t>
      </w:r>
      <w:r w:rsidRPr="007E2AB7">
        <w:rPr>
          <w:rFonts w:ascii="Times New (W1)" w:hAnsi="Times New (W1)"/>
          <w:sz w:val="32"/>
          <w:szCs w:val="32"/>
          <w:u w:val="single"/>
          <w:rtl/>
          <w:lang w:eastAsia="he-IL"/>
        </w:rPr>
        <w:t>"</w:t>
      </w:r>
      <w:r w:rsidRPr="007E2AB7">
        <w:rPr>
          <w:rFonts w:ascii="Times New (W1)" w:hAnsi="Times New (W1)" w:hint="cs"/>
          <w:sz w:val="32"/>
          <w:szCs w:val="32"/>
          <w:u w:val="single"/>
          <w:rtl/>
          <w:lang w:eastAsia="he-IL"/>
        </w:rPr>
        <w:t>ש</w:t>
      </w:r>
      <w:r w:rsidRPr="007E2AB7">
        <w:rPr>
          <w:rFonts w:ascii="Times New (W1)" w:hAnsi="Times New (W1)"/>
          <w:sz w:val="32"/>
          <w:szCs w:val="32"/>
          <w:u w:val="single"/>
          <w:rtl/>
          <w:lang w:eastAsia="he-IL"/>
        </w:rPr>
        <w:t>)</w:t>
      </w:r>
    </w:p>
    <w:p w:rsidR="00AE4AFB" w:rsidRPr="00F77781" w:rsidRDefault="00AE4AFB" w:rsidP="003B4CDB">
      <w:pPr>
        <w:pStyle w:val="2"/>
        <w:rPr>
          <w:rtl/>
        </w:rPr>
      </w:pPr>
      <w:r w:rsidRPr="00F77781">
        <w:rPr>
          <w:rFonts w:hint="cs"/>
          <w:rtl/>
        </w:rPr>
        <w:t>עדכון מועדים (</w:t>
      </w:r>
      <w:r w:rsidR="003B4CDB">
        <w:rPr>
          <w:rFonts w:hint="cs"/>
          <w:rtl/>
        </w:rPr>
        <w:t>1</w:t>
      </w:r>
      <w:r w:rsidR="002B55FF">
        <w:rPr>
          <w:rFonts w:hint="cs"/>
          <w:rtl/>
        </w:rPr>
        <w:t>)</w:t>
      </w:r>
    </w:p>
    <w:p w:rsidR="00AE4AFB" w:rsidRDefault="00AE4AFB" w:rsidP="00AE4AFB">
      <w:pPr>
        <w:pStyle w:val="NumberList0"/>
        <w:numPr>
          <w:ilvl w:val="0"/>
          <w:numId w:val="0"/>
        </w:numPr>
        <w:ind w:left="357" w:hanging="357"/>
        <w:rPr>
          <w:rFonts w:ascii="Calibri" w:eastAsia="Calibri" w:hAnsi="Calibri"/>
          <w:rtl/>
          <w:lang w:eastAsia="en-US"/>
        </w:rPr>
      </w:pPr>
    </w:p>
    <w:p w:rsidR="00AE4AFB" w:rsidRDefault="00AE4AFB" w:rsidP="007E2AB7">
      <w:pPr>
        <w:spacing w:line="360" w:lineRule="auto"/>
        <w:jc w:val="both"/>
        <w:rPr>
          <w:rtl/>
        </w:rPr>
      </w:pPr>
      <w:r>
        <w:rPr>
          <w:rFonts w:hint="cs"/>
          <w:rtl/>
        </w:rPr>
        <w:t xml:space="preserve">משרד המשפטים מבקש להודיע על דחיית מועדים </w:t>
      </w:r>
      <w:r w:rsidR="002B55FF">
        <w:rPr>
          <w:rFonts w:hint="cs"/>
          <w:rtl/>
        </w:rPr>
        <w:t>במכרז פומבי זה</w:t>
      </w:r>
      <w:r>
        <w:rPr>
          <w:rFonts w:hint="cs"/>
          <w:rtl/>
        </w:rPr>
        <w:t xml:space="preserve">, בשל </w:t>
      </w:r>
      <w:r w:rsidR="00FE17C6">
        <w:rPr>
          <w:rFonts w:hint="cs"/>
          <w:rtl/>
        </w:rPr>
        <w:t>סוגיות שהועלו ב</w:t>
      </w:r>
      <w:r w:rsidR="002B55FF">
        <w:rPr>
          <w:rFonts w:hint="cs"/>
          <w:rtl/>
        </w:rPr>
        <w:t>שאלות ה</w:t>
      </w:r>
      <w:r w:rsidR="00FE17C6">
        <w:rPr>
          <w:rFonts w:hint="cs"/>
          <w:rtl/>
        </w:rPr>
        <w:t>ה</w:t>
      </w:r>
      <w:r w:rsidR="007E2AB7">
        <w:rPr>
          <w:rFonts w:hint="cs"/>
          <w:rtl/>
        </w:rPr>
        <w:t>בהרה</w:t>
      </w:r>
      <w:r w:rsidR="003B4CDB">
        <w:rPr>
          <w:rFonts w:hint="cs"/>
          <w:rtl/>
        </w:rPr>
        <w:t>.</w:t>
      </w:r>
    </w:p>
    <w:p w:rsidR="00AE4AFB" w:rsidRDefault="004F5728" w:rsidP="004F5728">
      <w:pPr>
        <w:pStyle w:val="3"/>
        <w:rPr>
          <w:rFonts w:hint="cs"/>
          <w:rtl/>
        </w:rPr>
      </w:pPr>
      <w:r>
        <w:rPr>
          <w:rFonts w:hint="cs"/>
          <w:rtl/>
        </w:rPr>
        <w:t xml:space="preserve">להלן </w:t>
      </w:r>
      <w:r w:rsidR="007E2AB7">
        <w:rPr>
          <w:rFonts w:hint="cs"/>
          <w:rtl/>
        </w:rPr>
        <w:t xml:space="preserve">ריכוז המועדים החדשים </w:t>
      </w:r>
      <w:r>
        <w:rPr>
          <w:rFonts w:hint="cs"/>
          <w:rtl/>
        </w:rPr>
        <w:t xml:space="preserve">במכרז : </w:t>
      </w:r>
    </w:p>
    <w:tbl>
      <w:tblPr>
        <w:bidiVisual/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4548"/>
        <w:gridCol w:w="3608"/>
      </w:tblGrid>
      <w:tr w:rsidR="004F5728" w:rsidRPr="007D2C74" w:rsidTr="00246695">
        <w:trPr>
          <w:trHeight w:val="380"/>
          <w:tblHeader/>
          <w:jc w:val="center"/>
        </w:trPr>
        <w:tc>
          <w:tcPr>
            <w:tcW w:w="4548" w:type="dxa"/>
            <w:shd w:val="clear" w:color="auto" w:fill="E6E6E6"/>
          </w:tcPr>
          <w:p w:rsidR="004F5728" w:rsidRPr="007D2C74" w:rsidRDefault="004F5728" w:rsidP="00DF4CB0">
            <w:pPr>
              <w:spacing w:line="360" w:lineRule="auto"/>
              <w:rPr>
                <w:b/>
                <w:bCs/>
                <w:color w:val="000000"/>
                <w:rtl/>
              </w:rPr>
            </w:pPr>
            <w:r w:rsidRPr="007D2C74">
              <w:rPr>
                <w:rFonts w:hint="cs"/>
                <w:b/>
                <w:bCs/>
                <w:color w:val="000000"/>
                <w:rtl/>
              </w:rPr>
              <w:t>פעילות</w:t>
            </w:r>
          </w:p>
        </w:tc>
        <w:tc>
          <w:tcPr>
            <w:tcW w:w="3608" w:type="dxa"/>
            <w:shd w:val="clear" w:color="auto" w:fill="E6E6E6"/>
          </w:tcPr>
          <w:p w:rsidR="004F5728" w:rsidRPr="007D2C74" w:rsidRDefault="004F5728" w:rsidP="00DF4CB0">
            <w:pPr>
              <w:spacing w:line="360" w:lineRule="auto"/>
              <w:rPr>
                <w:b/>
                <w:bCs/>
                <w:color w:val="000000"/>
                <w:rtl/>
              </w:rPr>
            </w:pPr>
            <w:r w:rsidRPr="007D2C74">
              <w:rPr>
                <w:rFonts w:hint="cs"/>
                <w:b/>
                <w:bCs/>
                <w:color w:val="000000"/>
                <w:rtl/>
              </w:rPr>
              <w:t>תאריך</w:t>
            </w:r>
          </w:p>
        </w:tc>
      </w:tr>
      <w:tr w:rsidR="004F5728" w:rsidRPr="007D2C74" w:rsidTr="00246695">
        <w:trPr>
          <w:trHeight w:val="380"/>
          <w:jc w:val="center"/>
        </w:trPr>
        <w:tc>
          <w:tcPr>
            <w:tcW w:w="4548" w:type="dxa"/>
          </w:tcPr>
          <w:p w:rsidR="004F5728" w:rsidRPr="00CA19CA" w:rsidRDefault="004F5728" w:rsidP="00DF4CB0">
            <w:pPr>
              <w:spacing w:line="360" w:lineRule="auto"/>
              <w:jc w:val="both"/>
              <w:rPr>
                <w:color w:val="000000"/>
                <w:rtl/>
              </w:rPr>
            </w:pPr>
            <w:r>
              <w:rPr>
                <w:rFonts w:hint="cs"/>
                <w:color w:val="000000"/>
                <w:rtl/>
              </w:rPr>
              <w:t>מועד אחרון למענה על שאלות ההבהרה</w:t>
            </w:r>
          </w:p>
        </w:tc>
        <w:tc>
          <w:tcPr>
            <w:tcW w:w="3608" w:type="dxa"/>
          </w:tcPr>
          <w:p w:rsidR="004F5728" w:rsidRPr="00FD638B" w:rsidRDefault="00246695" w:rsidP="00DF4CB0">
            <w:pPr>
              <w:spacing w:line="360" w:lineRule="auto"/>
              <w:rPr>
                <w:color w:val="000000"/>
              </w:rPr>
            </w:pPr>
            <w:r>
              <w:rPr>
                <w:rFonts w:hint="cs"/>
                <w:color w:val="000000"/>
                <w:rtl/>
              </w:rPr>
              <w:t>27/01/2019</w:t>
            </w:r>
          </w:p>
        </w:tc>
      </w:tr>
      <w:tr w:rsidR="004F5728" w:rsidRPr="007D2C74" w:rsidTr="00246695">
        <w:trPr>
          <w:trHeight w:val="380"/>
          <w:jc w:val="center"/>
        </w:trPr>
        <w:tc>
          <w:tcPr>
            <w:tcW w:w="4548" w:type="dxa"/>
          </w:tcPr>
          <w:p w:rsidR="004F5728" w:rsidRPr="00CA19CA" w:rsidRDefault="004F5728" w:rsidP="00DF4CB0">
            <w:pPr>
              <w:spacing w:line="360" w:lineRule="auto"/>
              <w:jc w:val="both"/>
              <w:rPr>
                <w:color w:val="000000"/>
                <w:rtl/>
              </w:rPr>
            </w:pPr>
            <w:r w:rsidRPr="00CA19CA">
              <w:rPr>
                <w:rFonts w:hint="cs"/>
                <w:color w:val="000000"/>
                <w:rtl/>
              </w:rPr>
              <w:t>מועד אחרון להגשת הצעות</w:t>
            </w:r>
            <w:r>
              <w:rPr>
                <w:rFonts w:hint="cs"/>
                <w:color w:val="000000"/>
                <w:rtl/>
              </w:rPr>
              <w:t xml:space="preserve"> </w:t>
            </w:r>
          </w:p>
        </w:tc>
        <w:tc>
          <w:tcPr>
            <w:tcW w:w="3608" w:type="dxa"/>
          </w:tcPr>
          <w:p w:rsidR="004F5728" w:rsidRPr="00FD638B" w:rsidRDefault="00246695" w:rsidP="00DF4CB0">
            <w:pPr>
              <w:spacing w:line="360" w:lineRule="auto"/>
              <w:rPr>
                <w:color w:val="000000"/>
                <w:rtl/>
              </w:rPr>
            </w:pPr>
            <w:r>
              <w:rPr>
                <w:rFonts w:hint="cs"/>
                <w:color w:val="000000"/>
                <w:rtl/>
              </w:rPr>
              <w:t>07/02/2019</w:t>
            </w:r>
            <w:r w:rsidR="004F5728" w:rsidRPr="00FD638B">
              <w:rPr>
                <w:rFonts w:hint="cs"/>
                <w:color w:val="000000"/>
                <w:rtl/>
              </w:rPr>
              <w:t xml:space="preserve"> בשעה 12:00</w:t>
            </w:r>
          </w:p>
        </w:tc>
      </w:tr>
    </w:tbl>
    <w:p w:rsidR="004F5728" w:rsidRPr="004F5728" w:rsidRDefault="004F5728" w:rsidP="004F5728">
      <w:pPr>
        <w:jc w:val="left"/>
        <w:rPr>
          <w:rtl/>
        </w:rPr>
      </w:pPr>
    </w:p>
    <w:p w:rsidR="00AE4AFB" w:rsidRDefault="00AE4AFB" w:rsidP="00AE4AFB">
      <w:pPr>
        <w:pStyle w:val="NumberList0"/>
        <w:numPr>
          <w:ilvl w:val="0"/>
          <w:numId w:val="0"/>
        </w:numPr>
        <w:ind w:left="357" w:hanging="357"/>
        <w:rPr>
          <w:rtl/>
        </w:rPr>
      </w:pPr>
      <w:bookmarkStart w:id="0" w:name="_GoBack"/>
      <w:bookmarkEnd w:id="0"/>
    </w:p>
    <w:p w:rsidR="00AE4AFB" w:rsidRDefault="00AE4AFB" w:rsidP="00AE4AFB">
      <w:pPr>
        <w:pStyle w:val="NumberList0"/>
        <w:numPr>
          <w:ilvl w:val="0"/>
          <w:numId w:val="0"/>
        </w:numPr>
        <w:ind w:left="357" w:hanging="357"/>
        <w:rPr>
          <w:rtl/>
        </w:rPr>
      </w:pPr>
      <w:r>
        <w:rPr>
          <w:rFonts w:hint="cs"/>
          <w:rtl/>
        </w:rPr>
        <w:t xml:space="preserve">המשרד שומר לעצמו את הזכות לשנות את המועדים, לפי שיקול דעתו הבלעדי. </w:t>
      </w:r>
    </w:p>
    <w:p w:rsidR="00AE4AFB" w:rsidRDefault="00AE4AFB" w:rsidP="00AE4AFB">
      <w:pPr>
        <w:pStyle w:val="NumberList0"/>
        <w:numPr>
          <w:ilvl w:val="0"/>
          <w:numId w:val="0"/>
        </w:numPr>
        <w:ind w:left="357" w:hanging="357"/>
        <w:rPr>
          <w:rtl/>
        </w:rPr>
      </w:pPr>
      <w:r>
        <w:rPr>
          <w:rFonts w:hint="cs"/>
          <w:rtl/>
        </w:rPr>
        <w:t>את התשובות לשאלות ההבהרה ופרטים נוספים ניתן יהיה לקבל לכשיתפרסמו באתר האינטרנט</w:t>
      </w:r>
    </w:p>
    <w:p w:rsidR="00AE4AFB" w:rsidRDefault="00AE4AFB" w:rsidP="00AE4AFB">
      <w:pPr>
        <w:pStyle w:val="NumberList0"/>
        <w:numPr>
          <w:ilvl w:val="0"/>
          <w:numId w:val="0"/>
        </w:numPr>
        <w:ind w:left="357" w:hanging="357"/>
        <w:rPr>
          <w:rtl/>
        </w:rPr>
      </w:pPr>
      <w:r>
        <w:rPr>
          <w:rFonts w:hint="cs"/>
          <w:rtl/>
        </w:rPr>
        <w:t>של המשרד בכתובת:</w:t>
      </w:r>
    </w:p>
    <w:p w:rsidR="00AE4AFB" w:rsidRDefault="00AE4AFB" w:rsidP="00AE4AFB">
      <w:pPr>
        <w:pStyle w:val="NumberList0"/>
        <w:numPr>
          <w:ilvl w:val="0"/>
          <w:numId w:val="0"/>
        </w:numPr>
        <w:ind w:left="357" w:hanging="357"/>
        <w:rPr>
          <w:rtl/>
        </w:rPr>
      </w:pPr>
    </w:p>
    <w:p w:rsidR="00AE4AFB" w:rsidRPr="00F77781" w:rsidRDefault="00AE4AFB" w:rsidP="00AE4AFB">
      <w:pPr>
        <w:pStyle w:val="NumberList0"/>
        <w:numPr>
          <w:ilvl w:val="0"/>
          <w:numId w:val="0"/>
        </w:numPr>
        <w:ind w:left="357"/>
        <w:rPr>
          <w:rStyle w:val="Hyperlink"/>
          <w:rFonts w:eastAsia="Calibri"/>
          <w:szCs w:val="22"/>
          <w:rtl/>
        </w:rPr>
      </w:pPr>
      <w:r>
        <w:rPr>
          <w:rFonts w:ascii="David"/>
        </w:rPr>
        <w:fldChar w:fldCharType="begin"/>
      </w:r>
      <w:r>
        <w:rPr>
          <w:rFonts w:ascii="David"/>
        </w:rPr>
        <w:instrText xml:space="preserve"> HYPERLINK "http://index.justice.gov.il/Pubilcations/Tenders/Pages/SearchTender.aspx" \o "</w:instrText>
      </w:r>
      <w:r>
        <w:rPr>
          <w:rFonts w:ascii="David" w:hint="eastAsia"/>
          <w:rtl/>
        </w:rPr>
        <w:instrText>אתר</w:instrText>
      </w:r>
      <w:r>
        <w:rPr>
          <w:rFonts w:ascii="David"/>
          <w:rtl/>
        </w:rPr>
        <w:instrText xml:space="preserve"> האינטרנט של המשרד</w:instrText>
      </w:r>
      <w:r>
        <w:rPr>
          <w:rFonts w:ascii="David"/>
        </w:rPr>
        <w:instrText xml:space="preserve">" </w:instrText>
      </w:r>
      <w:r>
        <w:rPr>
          <w:rFonts w:ascii="David"/>
        </w:rPr>
        <w:fldChar w:fldCharType="separate"/>
      </w:r>
      <w:r w:rsidRPr="00F77781">
        <w:rPr>
          <w:rStyle w:val="Hyperlink"/>
          <w:rFonts w:eastAsia="Calibri" w:hint="cs"/>
          <w:rtl/>
        </w:rPr>
        <w:t xml:space="preserve"> </w:t>
      </w:r>
      <w:r w:rsidRPr="00F77781">
        <w:rPr>
          <w:rStyle w:val="Hyperlink"/>
          <w:rFonts w:ascii="David" w:eastAsia="Calibri" w:hint="cs"/>
        </w:rPr>
        <w:t>http://index.justice.gov.il/Pubilcations/Tenders/Pages/SearchTender.aspx</w:t>
      </w:r>
    </w:p>
    <w:p w:rsidR="00AE4AFB" w:rsidRPr="00F77781" w:rsidRDefault="00AE4AFB" w:rsidP="00AE4AFB">
      <w:pPr>
        <w:rPr>
          <w:rtl/>
        </w:rPr>
      </w:pPr>
      <w:r>
        <w:rPr>
          <w:rFonts w:ascii="David" w:eastAsia="Times New Roman" w:hAnsi="Times New Roman"/>
          <w:lang w:eastAsia="he-IL"/>
        </w:rPr>
        <w:fldChar w:fldCharType="end"/>
      </w:r>
    </w:p>
    <w:p w:rsidR="00AE4AFB" w:rsidRDefault="00AE4AFB" w:rsidP="00AE4AFB">
      <w:pPr>
        <w:rPr>
          <w:rtl/>
        </w:rPr>
      </w:pPr>
    </w:p>
    <w:p w:rsidR="00AE4AFB" w:rsidRPr="00E615F3" w:rsidRDefault="00AE4AFB" w:rsidP="00AE4AFB">
      <w:pPr>
        <w:pStyle w:val="Para2"/>
        <w:jc w:val="right"/>
      </w:pPr>
      <w:r>
        <w:rPr>
          <w:rFonts w:hint="cs"/>
          <w:rtl/>
        </w:rPr>
        <w:t>ועדת המכרזים</w:t>
      </w:r>
    </w:p>
    <w:p w:rsidR="0081281F" w:rsidRDefault="0081281F"/>
    <w:sectPr w:rsidR="0081281F" w:rsidSect="00414EFD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(W1)">
    <w:altName w:val="Times New Roman"/>
    <w:charset w:val="00"/>
    <w:family w:val="roman"/>
    <w:pitch w:val="variable"/>
    <w:sig w:usb0="E0002AFF" w:usb1="C0007841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A66176"/>
    <w:multiLevelType w:val="singleLevel"/>
    <w:tmpl w:val="6D0ABA40"/>
    <w:lvl w:ilvl="0">
      <w:start w:val="1"/>
      <w:numFmt w:val="decimal"/>
      <w:pStyle w:val="NumberList0"/>
      <w:lvlText w:val="%1."/>
      <w:lvlJc w:val="left"/>
      <w:pPr>
        <w:tabs>
          <w:tab w:val="num" w:pos="357"/>
        </w:tabs>
        <w:ind w:left="357" w:hanging="357"/>
      </w:pPr>
      <w:rPr>
        <w:rFonts w:hint="default"/>
      </w:rPr>
    </w:lvl>
  </w:abstractNum>
  <w:abstractNum w:abstractNumId="1">
    <w:nsid w:val="684B5280"/>
    <w:multiLevelType w:val="hybridMultilevel"/>
    <w:tmpl w:val="7146E33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E4AFB"/>
    <w:rsid w:val="00074B68"/>
    <w:rsid w:val="000C460B"/>
    <w:rsid w:val="001279A2"/>
    <w:rsid w:val="00246695"/>
    <w:rsid w:val="002B55FF"/>
    <w:rsid w:val="003B4CDB"/>
    <w:rsid w:val="004A0FE7"/>
    <w:rsid w:val="004A1C99"/>
    <w:rsid w:val="004D0BCF"/>
    <w:rsid w:val="004F5728"/>
    <w:rsid w:val="005304C5"/>
    <w:rsid w:val="005C3189"/>
    <w:rsid w:val="00603101"/>
    <w:rsid w:val="0061447E"/>
    <w:rsid w:val="00673DD0"/>
    <w:rsid w:val="00722DB5"/>
    <w:rsid w:val="007512DC"/>
    <w:rsid w:val="007E2AB7"/>
    <w:rsid w:val="0081281F"/>
    <w:rsid w:val="00830208"/>
    <w:rsid w:val="00891CC5"/>
    <w:rsid w:val="009F3115"/>
    <w:rsid w:val="00AE4AFB"/>
    <w:rsid w:val="00B52E47"/>
    <w:rsid w:val="00BA6914"/>
    <w:rsid w:val="00C730BE"/>
    <w:rsid w:val="00CA42E4"/>
    <w:rsid w:val="00DA7327"/>
    <w:rsid w:val="00F31C88"/>
    <w:rsid w:val="00FB1C9A"/>
    <w:rsid w:val="00FE17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E4AFB"/>
    <w:pPr>
      <w:bidi/>
      <w:jc w:val="center"/>
    </w:pPr>
    <w:rPr>
      <w:rFonts w:ascii="Calibri" w:eastAsia="Calibri" w:hAnsi="Calibri" w:cs="David"/>
      <w:sz w:val="24"/>
      <w:szCs w:val="24"/>
    </w:rPr>
  </w:style>
  <w:style w:type="paragraph" w:styleId="1">
    <w:name w:val="heading 1"/>
    <w:basedOn w:val="a"/>
    <w:next w:val="a"/>
    <w:link w:val="10"/>
    <w:uiPriority w:val="9"/>
    <w:qFormat/>
    <w:rsid w:val="00AE4AFB"/>
    <w:pPr>
      <w:keepNext/>
      <w:spacing w:before="240" w:after="60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paragraph" w:styleId="2">
    <w:name w:val="heading 2"/>
    <w:basedOn w:val="a"/>
    <w:next w:val="a"/>
    <w:link w:val="20"/>
    <w:uiPriority w:val="9"/>
    <w:unhideWhenUsed/>
    <w:qFormat/>
    <w:rsid w:val="00AE4AFB"/>
    <w:pPr>
      <w:keepNext/>
      <w:spacing w:before="240" w:after="60"/>
      <w:outlineLvl w:val="1"/>
    </w:pPr>
    <w:rPr>
      <w:rFonts w:ascii="Cambria" w:eastAsia="Times New Roman" w:hAnsi="Cambria"/>
      <w:b/>
      <w:bCs/>
      <w:sz w:val="28"/>
      <w:szCs w:val="28"/>
    </w:rPr>
  </w:style>
  <w:style w:type="paragraph" w:styleId="3">
    <w:name w:val="heading 3"/>
    <w:basedOn w:val="a"/>
    <w:next w:val="a"/>
    <w:link w:val="30"/>
    <w:uiPriority w:val="9"/>
    <w:unhideWhenUsed/>
    <w:qFormat/>
    <w:rsid w:val="00AE4AFB"/>
    <w:pPr>
      <w:jc w:val="both"/>
      <w:outlineLvl w:val="2"/>
    </w:pPr>
    <w:rPr>
      <w:b/>
      <w:b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AE4AFB"/>
    <w:rPr>
      <w:rFonts w:ascii="Cambria" w:eastAsia="Times New Roman" w:hAnsi="Cambria" w:cs="David"/>
      <w:b/>
      <w:bCs/>
      <w:kern w:val="32"/>
      <w:sz w:val="32"/>
      <w:szCs w:val="32"/>
    </w:rPr>
  </w:style>
  <w:style w:type="character" w:customStyle="1" w:styleId="20">
    <w:name w:val="כותרת 2 תו"/>
    <w:basedOn w:val="a0"/>
    <w:link w:val="2"/>
    <w:uiPriority w:val="9"/>
    <w:rsid w:val="00AE4AFB"/>
    <w:rPr>
      <w:rFonts w:ascii="Cambria" w:eastAsia="Times New Roman" w:hAnsi="Cambria" w:cs="David"/>
      <w:b/>
      <w:bCs/>
      <w:sz w:val="28"/>
      <w:szCs w:val="28"/>
    </w:rPr>
  </w:style>
  <w:style w:type="character" w:customStyle="1" w:styleId="30">
    <w:name w:val="כותרת 3 תו"/>
    <w:basedOn w:val="a0"/>
    <w:link w:val="3"/>
    <w:uiPriority w:val="9"/>
    <w:rsid w:val="00AE4AFB"/>
    <w:rPr>
      <w:rFonts w:ascii="Calibri" w:eastAsia="Calibri" w:hAnsi="Calibri" w:cs="David"/>
      <w:b/>
      <w:bCs/>
      <w:sz w:val="24"/>
      <w:szCs w:val="24"/>
    </w:rPr>
  </w:style>
  <w:style w:type="paragraph" w:customStyle="1" w:styleId="NumberList0">
    <w:name w:val="Number List 0"/>
    <w:basedOn w:val="a"/>
    <w:rsid w:val="00AE4AFB"/>
    <w:pPr>
      <w:numPr>
        <w:numId w:val="1"/>
      </w:numPr>
      <w:spacing w:before="120" w:after="0" w:line="320" w:lineRule="exact"/>
      <w:jc w:val="both"/>
    </w:pPr>
    <w:rPr>
      <w:rFonts w:ascii="Times New Roman" w:eastAsia="Times New Roman" w:hAnsi="Times New Roman"/>
      <w:lang w:eastAsia="he-IL"/>
    </w:rPr>
  </w:style>
  <w:style w:type="paragraph" w:customStyle="1" w:styleId="Para2">
    <w:name w:val="Para2"/>
    <w:basedOn w:val="a"/>
    <w:qFormat/>
    <w:rsid w:val="00AE4AFB"/>
    <w:pPr>
      <w:spacing w:before="120" w:after="0" w:line="320" w:lineRule="exact"/>
      <w:ind w:left="720"/>
      <w:jc w:val="both"/>
    </w:pPr>
    <w:rPr>
      <w:rFonts w:ascii="Times New Roman" w:eastAsia="Times New Roman" w:hAnsi="Times New Roman"/>
      <w:lang w:eastAsia="he-IL"/>
    </w:rPr>
  </w:style>
  <w:style w:type="character" w:styleId="Hyperlink">
    <w:name w:val="Hyperlink"/>
    <w:uiPriority w:val="99"/>
    <w:unhideWhenUsed/>
    <w:rsid w:val="00AE4AFB"/>
    <w:rPr>
      <w:color w:val="0000FF"/>
      <w:u w:val="single"/>
    </w:rPr>
  </w:style>
  <w:style w:type="character" w:styleId="FollowedHyperlink">
    <w:name w:val="FollowedHyperlink"/>
    <w:basedOn w:val="a0"/>
    <w:uiPriority w:val="99"/>
    <w:semiHidden/>
    <w:unhideWhenUsed/>
    <w:rsid w:val="00830208"/>
    <w:rPr>
      <w:color w:val="800080" w:themeColor="followedHyperlink"/>
      <w:u w:val="single"/>
    </w:rPr>
  </w:style>
  <w:style w:type="paragraph" w:styleId="a3">
    <w:name w:val="header"/>
    <w:basedOn w:val="a"/>
    <w:link w:val="a4"/>
    <w:uiPriority w:val="99"/>
    <w:rsid w:val="00B52E47"/>
    <w:pPr>
      <w:tabs>
        <w:tab w:val="center" w:pos="4153"/>
        <w:tab w:val="right" w:pos="8306"/>
      </w:tabs>
      <w:spacing w:after="0" w:line="240" w:lineRule="auto"/>
      <w:jc w:val="left"/>
    </w:pPr>
    <w:rPr>
      <w:rFonts w:ascii="Times New (W1)" w:eastAsia="Times New Roman" w:hAnsi="Times New (W1)"/>
    </w:rPr>
  </w:style>
  <w:style w:type="character" w:customStyle="1" w:styleId="a4">
    <w:name w:val="כותרת עליונה תו"/>
    <w:basedOn w:val="a0"/>
    <w:link w:val="a3"/>
    <w:uiPriority w:val="99"/>
    <w:rsid w:val="00B52E47"/>
    <w:rPr>
      <w:rFonts w:ascii="Times New (W1)" w:eastAsia="Times New Roman" w:hAnsi="Times New (W1)" w:cs="David"/>
      <w:sz w:val="24"/>
      <w:szCs w:val="24"/>
    </w:rPr>
  </w:style>
  <w:style w:type="paragraph" w:styleId="a5">
    <w:name w:val="List Paragraph"/>
    <w:basedOn w:val="a"/>
    <w:uiPriority w:val="34"/>
    <w:qFormat/>
    <w:rsid w:val="004F5728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E4AFB"/>
    <w:pPr>
      <w:bidi/>
      <w:jc w:val="center"/>
    </w:pPr>
    <w:rPr>
      <w:rFonts w:ascii="Calibri" w:eastAsia="Calibri" w:hAnsi="Calibri" w:cs="David"/>
      <w:sz w:val="24"/>
      <w:szCs w:val="24"/>
    </w:rPr>
  </w:style>
  <w:style w:type="paragraph" w:styleId="1">
    <w:name w:val="heading 1"/>
    <w:basedOn w:val="a"/>
    <w:next w:val="a"/>
    <w:link w:val="10"/>
    <w:uiPriority w:val="9"/>
    <w:qFormat/>
    <w:rsid w:val="00AE4AFB"/>
    <w:pPr>
      <w:keepNext/>
      <w:spacing w:before="240" w:after="60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paragraph" w:styleId="2">
    <w:name w:val="heading 2"/>
    <w:basedOn w:val="a"/>
    <w:next w:val="a"/>
    <w:link w:val="20"/>
    <w:uiPriority w:val="9"/>
    <w:unhideWhenUsed/>
    <w:qFormat/>
    <w:rsid w:val="00AE4AFB"/>
    <w:pPr>
      <w:keepNext/>
      <w:spacing w:before="240" w:after="60"/>
      <w:outlineLvl w:val="1"/>
    </w:pPr>
    <w:rPr>
      <w:rFonts w:ascii="Cambria" w:eastAsia="Times New Roman" w:hAnsi="Cambria"/>
      <w:b/>
      <w:bCs/>
      <w:sz w:val="28"/>
      <w:szCs w:val="28"/>
    </w:rPr>
  </w:style>
  <w:style w:type="paragraph" w:styleId="3">
    <w:name w:val="heading 3"/>
    <w:basedOn w:val="a"/>
    <w:next w:val="a"/>
    <w:link w:val="30"/>
    <w:uiPriority w:val="9"/>
    <w:unhideWhenUsed/>
    <w:qFormat/>
    <w:rsid w:val="00AE4AFB"/>
    <w:pPr>
      <w:jc w:val="both"/>
      <w:outlineLvl w:val="2"/>
    </w:pPr>
    <w:rPr>
      <w:b/>
      <w:b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AE4AFB"/>
    <w:rPr>
      <w:rFonts w:ascii="Cambria" w:eastAsia="Times New Roman" w:hAnsi="Cambria" w:cs="David"/>
      <w:b/>
      <w:bCs/>
      <w:kern w:val="32"/>
      <w:sz w:val="32"/>
      <w:szCs w:val="32"/>
    </w:rPr>
  </w:style>
  <w:style w:type="character" w:customStyle="1" w:styleId="20">
    <w:name w:val="כותרת 2 תו"/>
    <w:basedOn w:val="a0"/>
    <w:link w:val="2"/>
    <w:uiPriority w:val="9"/>
    <w:rsid w:val="00AE4AFB"/>
    <w:rPr>
      <w:rFonts w:ascii="Cambria" w:eastAsia="Times New Roman" w:hAnsi="Cambria" w:cs="David"/>
      <w:b/>
      <w:bCs/>
      <w:sz w:val="28"/>
      <w:szCs w:val="28"/>
    </w:rPr>
  </w:style>
  <w:style w:type="character" w:customStyle="1" w:styleId="30">
    <w:name w:val="כותרת 3 תו"/>
    <w:basedOn w:val="a0"/>
    <w:link w:val="3"/>
    <w:uiPriority w:val="9"/>
    <w:rsid w:val="00AE4AFB"/>
    <w:rPr>
      <w:rFonts w:ascii="Calibri" w:eastAsia="Calibri" w:hAnsi="Calibri" w:cs="David"/>
      <w:b/>
      <w:bCs/>
      <w:sz w:val="24"/>
      <w:szCs w:val="24"/>
    </w:rPr>
  </w:style>
  <w:style w:type="paragraph" w:customStyle="1" w:styleId="NumberList0">
    <w:name w:val="Number List 0"/>
    <w:basedOn w:val="a"/>
    <w:rsid w:val="00AE4AFB"/>
    <w:pPr>
      <w:numPr>
        <w:numId w:val="1"/>
      </w:numPr>
      <w:spacing w:before="120" w:after="0" w:line="320" w:lineRule="exact"/>
      <w:jc w:val="both"/>
    </w:pPr>
    <w:rPr>
      <w:rFonts w:ascii="Times New Roman" w:eastAsia="Times New Roman" w:hAnsi="Times New Roman"/>
      <w:lang w:eastAsia="he-IL"/>
    </w:rPr>
  </w:style>
  <w:style w:type="paragraph" w:customStyle="1" w:styleId="Para2">
    <w:name w:val="Para2"/>
    <w:basedOn w:val="a"/>
    <w:qFormat/>
    <w:rsid w:val="00AE4AFB"/>
    <w:pPr>
      <w:spacing w:before="120" w:after="0" w:line="320" w:lineRule="exact"/>
      <w:ind w:left="720"/>
      <w:jc w:val="both"/>
    </w:pPr>
    <w:rPr>
      <w:rFonts w:ascii="Times New Roman" w:eastAsia="Times New Roman" w:hAnsi="Times New Roman"/>
      <w:lang w:eastAsia="he-IL"/>
    </w:rPr>
  </w:style>
  <w:style w:type="character" w:styleId="Hyperlink">
    <w:name w:val="Hyperlink"/>
    <w:uiPriority w:val="99"/>
    <w:unhideWhenUsed/>
    <w:rsid w:val="00AE4AFB"/>
    <w:rPr>
      <w:color w:val="0000FF"/>
      <w:u w:val="single"/>
    </w:rPr>
  </w:style>
  <w:style w:type="character" w:styleId="FollowedHyperlink">
    <w:name w:val="FollowedHyperlink"/>
    <w:basedOn w:val="a0"/>
    <w:uiPriority w:val="99"/>
    <w:semiHidden/>
    <w:unhideWhenUsed/>
    <w:rsid w:val="00830208"/>
    <w:rPr>
      <w:color w:val="800080" w:themeColor="followedHyperlink"/>
      <w:u w:val="single"/>
    </w:rPr>
  </w:style>
  <w:style w:type="paragraph" w:styleId="a3">
    <w:name w:val="header"/>
    <w:basedOn w:val="a"/>
    <w:link w:val="a4"/>
    <w:uiPriority w:val="99"/>
    <w:rsid w:val="00B52E47"/>
    <w:pPr>
      <w:tabs>
        <w:tab w:val="center" w:pos="4153"/>
        <w:tab w:val="right" w:pos="8306"/>
      </w:tabs>
      <w:spacing w:after="0" w:line="240" w:lineRule="auto"/>
      <w:jc w:val="left"/>
    </w:pPr>
    <w:rPr>
      <w:rFonts w:ascii="Times New (W1)" w:eastAsia="Times New Roman" w:hAnsi="Times New (W1)"/>
    </w:rPr>
  </w:style>
  <w:style w:type="character" w:customStyle="1" w:styleId="a4">
    <w:name w:val="כותרת עליונה תו"/>
    <w:basedOn w:val="a0"/>
    <w:link w:val="a3"/>
    <w:uiPriority w:val="99"/>
    <w:rsid w:val="00B52E47"/>
    <w:rPr>
      <w:rFonts w:ascii="Times New (W1)" w:eastAsia="Times New Roman" w:hAnsi="Times New (W1)" w:cs="David"/>
      <w:sz w:val="24"/>
      <w:szCs w:val="24"/>
    </w:rPr>
  </w:style>
  <w:style w:type="paragraph" w:styleId="a5">
    <w:name w:val="List Paragraph"/>
    <w:basedOn w:val="a"/>
    <w:uiPriority w:val="34"/>
    <w:qFormat/>
    <w:rsid w:val="004F572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microsoft.com/office/2007/relationships/stylesWithEffects" Target="stylesWithEffects.xml"/><Relationship Id="rId5" Type="http://schemas.openxmlformats.org/officeDocument/2006/relationships/styles" Target="styles.xml"/><Relationship Id="rId10" Type="http://schemas.openxmlformats.org/officeDocument/2006/relationships/theme" Target="theme/theme1.xml"/><Relationship Id="rId4" Type="http://schemas.openxmlformats.org/officeDocument/2006/relationships/numbering" Target="numbering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מסמך" ma:contentTypeID="0x01010034FFD7AE09D72A4A84EE8002A75EC75F" ma:contentTypeVersion="1" ma:contentTypeDescription="צור מסמך חדש." ma:contentTypeScope="" ma:versionID="9411cc398c34dfbca6df58eeed233705">
  <xsd:schema xmlns:xsd="http://www.w3.org/2001/XMLSchema" xmlns:xs="http://www.w3.org/2001/XMLSchema" xmlns:p="http://schemas.microsoft.com/office/2006/metadata/properties" xmlns:ns1="http://schemas.microsoft.com/sharepoint/v3" targetNamespace="http://schemas.microsoft.com/office/2006/metadata/properties" ma:root="true" ma:fieldsID="a7d9a4f930959049207f15a5cd620021" ns1:_="">
    <xsd:import namespace="http://schemas.microsoft.com/sharepoint/v3"/>
    <xsd:element name="properties">
      <xsd:complexType>
        <xsd:sequence>
          <xsd:element name="documentManagement">
            <xsd:complexType>
              <xsd:all>
                <xsd:element ref="ns1:PublishingStartDate" minOccurs="0"/>
                <xsd:element ref="ns1:PublishingExpiration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8" nillable="true" ma:displayName="מתזמן תאריך התחלה" ma:internalName="PublishingStartDate">
      <xsd:simpleType>
        <xsd:restriction base="dms:Unknown"/>
      </xsd:simpleType>
    </xsd:element>
    <xsd:element name="PublishingExpirationDate" ma:index="9" nillable="true" ma:displayName="מתזמן תאריך סיום" ma:internalName="PublishingExpirationDat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PublishingExpirationDate xmlns="http://schemas.microsoft.com/sharepoint/v3" xsi:nil="true"/>
    <PublishingStartDate xmlns="http://schemas.microsoft.com/sharepoint/v3" xsi:nil="true"/>
  </documentManagement>
</p:properties>
</file>

<file path=customXml/itemProps1.xml><?xml version="1.0" encoding="utf-8"?>
<ds:datastoreItem xmlns:ds="http://schemas.openxmlformats.org/officeDocument/2006/customXml" ds:itemID="{9831A3F5-657F-418F-9FB4-B34A2D232B4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44A15C97-2A3E-4AF7-9D96-1A573D2CDF0B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CE7E8F6A-CF6A-4F4B-BDB9-46908E6AF47B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118</Words>
  <Characters>594</Characters>
  <Application>Microsoft Office Word</Application>
  <DocSecurity>0</DocSecurity>
  <Lines>4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מודעת לעיתון בשפה העברית - מכרז  פומבי 46.18 - למתן שירותי ניקיון עבור יחידות משרד המשפטים באזורים: תל אביב והמרכז, ירושלים והצפון - עדכון תאריכים</vt:lpstr>
    </vt:vector>
  </TitlesOfParts>
  <Company>MOJ</Company>
  <LinksUpToDate>false</LinksUpToDate>
  <CharactersWithSpaces>711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מודעת לעיתון בשפה העברית - מכרז  פומבי 46.18 - למתן שירותי ניקיון עבור יחידות משרד המשפטים באזורים: תל אביב והמרכז, ירושלים והצפון - עדכון תאריכים</dc:title>
  <dc:creator>Kinan Ganem</dc:creator>
  <cp:lastModifiedBy>Kinan Ganem</cp:lastModifiedBy>
  <cp:revision>2</cp:revision>
  <dcterms:created xsi:type="dcterms:W3CDTF">2019-01-22T07:29:00Z</dcterms:created>
  <dcterms:modified xsi:type="dcterms:W3CDTF">2019-01-22T07:29:00Z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0x01010034FFD7AE09D72A4A84EE8002A75EC75F</vt:lpwstr>
  </property>
</Properties>
</file>